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70D3" w14:textId="2093B1B8" w:rsidR="00011549" w:rsidRDefault="00011549" w:rsidP="00011549">
      <w:pPr>
        <w:jc w:val="right"/>
      </w:pPr>
      <w:r>
        <w:t>Cles, 2</w:t>
      </w:r>
      <w:r>
        <w:t>4</w:t>
      </w:r>
      <w:r>
        <w:t>/0</w:t>
      </w:r>
      <w:r>
        <w:t>3</w:t>
      </w:r>
      <w:r>
        <w:t>/2025</w:t>
      </w:r>
    </w:p>
    <w:p w14:paraId="23442DBD" w14:textId="77777777" w:rsidR="00011549" w:rsidRPr="00F54909" w:rsidRDefault="00011549" w:rsidP="00011549">
      <w:r w:rsidRPr="00F54909">
        <w:t>Verbale del CONSIGLIO DELL’UNITA’ PASTORALE SANTO SPIRITO</w:t>
      </w:r>
    </w:p>
    <w:p w14:paraId="099B7265" w14:textId="77777777" w:rsidR="00011549" w:rsidRPr="00F54909" w:rsidRDefault="00011549" w:rsidP="00011549">
      <w:r w:rsidRPr="00F54909">
        <w:t xml:space="preserve">Ad ore 20.30 di lunedì </w:t>
      </w:r>
      <w:r>
        <w:t>20 gennaio</w:t>
      </w:r>
      <w:r w:rsidRPr="00F54909">
        <w:t xml:space="preserve"> 202</w:t>
      </w:r>
      <w:r>
        <w:t>5</w:t>
      </w:r>
      <w:r w:rsidRPr="00F54909">
        <w:t xml:space="preserve"> in Canonica a Cles è iniziato il consiglio.</w:t>
      </w:r>
    </w:p>
    <w:p w14:paraId="2B805227" w14:textId="0FD34408" w:rsidR="00011549" w:rsidRDefault="00011549" w:rsidP="00011549">
      <w:r w:rsidRPr="00F54909">
        <w:t>Presenti i rappresentanti di tutti i comitati</w:t>
      </w:r>
      <w:r>
        <w:t xml:space="preserve"> tranne Mechel.</w:t>
      </w:r>
    </w:p>
    <w:p w14:paraId="24883A70" w14:textId="77777777" w:rsidR="00011549" w:rsidRDefault="00011549" w:rsidP="00011549"/>
    <w:p w14:paraId="5E09C6A4" w14:textId="42637BFD" w:rsidR="00011549" w:rsidRDefault="00011549" w:rsidP="00011549">
      <w:r>
        <w:t>Lettura del Vangelo della domenica precedente e riflessione: Luca 13, 1-9</w:t>
      </w:r>
    </w:p>
    <w:p w14:paraId="5E73CA88" w14:textId="4720A281" w:rsidR="00011549" w:rsidRDefault="00011549" w:rsidP="00011549">
      <w:r>
        <w:t xml:space="preserve">Alcune riflessioni libere: </w:t>
      </w:r>
    </w:p>
    <w:p w14:paraId="0A7E37B9" w14:textId="5250A747" w:rsidR="00011549" w:rsidRDefault="00011549" w:rsidP="00011549">
      <w:r>
        <w:t>Gesù ci dà speranza, Dio è benevolo con tutti.</w:t>
      </w:r>
    </w:p>
    <w:p w14:paraId="339D6EC0" w14:textId="71303A0E" w:rsidR="00011549" w:rsidRDefault="00011549" w:rsidP="00011549">
      <w:r>
        <w:t>La fede va coltivata, come il fico sterile che può dare frutto</w:t>
      </w:r>
    </w:p>
    <w:p w14:paraId="695ED137" w14:textId="0352C066" w:rsidR="00011549" w:rsidRDefault="00011549" w:rsidP="00011549">
      <w:r>
        <w:t>“Se non vi convertite perirete tutti allo stesso modo”.</w:t>
      </w:r>
    </w:p>
    <w:p w14:paraId="1C9D7769" w14:textId="3E00653C" w:rsidR="00011549" w:rsidRDefault="00011549" w:rsidP="00011549">
      <w:r>
        <w:t>“Avrò zappato attorno e messo concime”, è Gesù che bussa alla nostra porta.</w:t>
      </w:r>
    </w:p>
    <w:p w14:paraId="5F2238FA" w14:textId="119132FE" w:rsidR="002B3B5E" w:rsidRDefault="00011549">
      <w:r>
        <w:t>Gesù ci permette di scegliere di farci curare e aiutare, oppure no, e aderire al Vangelo.</w:t>
      </w:r>
    </w:p>
    <w:p w14:paraId="50BE8D30" w14:textId="7C28547E" w:rsidR="00011549" w:rsidRDefault="00011549">
      <w:r>
        <w:t>I frutti che attende Gesù da noi sono amore, bontà, gentilezza…</w:t>
      </w:r>
    </w:p>
    <w:p w14:paraId="1FB28FF2" w14:textId="60540FEB" w:rsidR="00011549" w:rsidRDefault="00011549">
      <w:r>
        <w:t>Il Vangelo può essere interpretato a livello personale, famigliare o di comunità.</w:t>
      </w:r>
    </w:p>
    <w:p w14:paraId="040C304A" w14:textId="71AEA731" w:rsidR="00011549" w:rsidRDefault="00011549">
      <w:r>
        <w:t>La conversione è importante.</w:t>
      </w:r>
    </w:p>
    <w:p w14:paraId="407A6B4E" w14:textId="77777777" w:rsidR="00011549" w:rsidRDefault="00011549"/>
    <w:p w14:paraId="6B38304E" w14:textId="161815B1" w:rsidR="00011549" w:rsidRDefault="00011549">
      <w:r>
        <w:t>Unificazione delle Parrocchie.</w:t>
      </w:r>
    </w:p>
    <w:p w14:paraId="17F342D4" w14:textId="41A448BA" w:rsidR="00011549" w:rsidRDefault="00011549">
      <w:r>
        <w:t>Nei giorni precedenti don Renzo ci ha inviato un documento relativo all’unificazione delle parrocchie, prodotto dal Vicario conseguentemente all’ultimo incontro relativo all’argomento del 4 marzo scorso.</w:t>
      </w:r>
    </w:p>
    <w:p w14:paraId="0D51C40A" w14:textId="6DBD22CC" w:rsidR="00011549" w:rsidRDefault="00011549">
      <w:r>
        <w:t>Il documento traccia un perco</w:t>
      </w:r>
      <w:r w:rsidR="005247F8">
        <w:t>r</w:t>
      </w:r>
      <w:r>
        <w:t xml:space="preserve">so completo da compiere </w:t>
      </w:r>
      <w:r w:rsidR="005247F8">
        <w:t>nei prossimi 2 anni e prevede diversi passaggi che però devono essere documentati con delle relazioni!</w:t>
      </w:r>
    </w:p>
    <w:p w14:paraId="17B772E7" w14:textId="474E37CA" w:rsidR="005247F8" w:rsidRDefault="005247F8">
      <w:r>
        <w:t>Ogni membro dei comitati pastorali e degli affari economici è chiamato a leggere questo documento, successivamente se ne parla assieme secondo queste3 tappe:</w:t>
      </w:r>
    </w:p>
    <w:p w14:paraId="2346FAED" w14:textId="59F35439" w:rsidR="005247F8" w:rsidRDefault="005247F8" w:rsidP="005247F8">
      <w:pPr>
        <w:pStyle w:val="Paragrafoelenco"/>
        <w:numPr>
          <w:ilvl w:val="0"/>
          <w:numId w:val="1"/>
        </w:numPr>
      </w:pPr>
      <w:r>
        <w:t>In ogni parrocchia, incontro tra i componenti dei comitati pastorali e affari economici con l’obiettivo di capire i contenuti del documento e discutere vantaggi e limiti, mettendo assieme obiettivi concreti con al centro la crescita della comunità.  Verbale!!</w:t>
      </w:r>
    </w:p>
    <w:p w14:paraId="126816A9" w14:textId="270F2077" w:rsidR="005247F8" w:rsidRDefault="005247F8" w:rsidP="005247F8">
      <w:pPr>
        <w:pStyle w:val="Paragrafoelenco"/>
        <w:numPr>
          <w:ilvl w:val="0"/>
          <w:numId w:val="1"/>
        </w:numPr>
      </w:pPr>
      <w:r>
        <w:t>In ogni parrocchia, i comitati si incontrano con il Parroco e presentano le riflessioni emerse nel primo incontro ridiscutendo assieme i vari punti</w:t>
      </w:r>
    </w:p>
    <w:p w14:paraId="38A0D7DC" w14:textId="55B8A2D0" w:rsidR="005247F8" w:rsidRDefault="005247F8" w:rsidP="005247F8">
      <w:pPr>
        <w:ind w:left="708"/>
      </w:pPr>
      <w:r>
        <w:t>Prima della 3 tappa i comitati pastorali di tutte le parrocchie si incontrano nuovamente con don Renzo per condividere gli aspetti positivi e punti critici emersi nelle singole riunioni e si confrontano su come esporre alla popolazione il progetto di fusione.</w:t>
      </w:r>
    </w:p>
    <w:p w14:paraId="00B96974" w14:textId="07DA111B" w:rsidR="005247F8" w:rsidRDefault="005247F8" w:rsidP="005247F8">
      <w:pPr>
        <w:pStyle w:val="Paragrafoelenco"/>
        <w:numPr>
          <w:ilvl w:val="0"/>
          <w:numId w:val="1"/>
        </w:numPr>
      </w:pPr>
      <w:r>
        <w:lastRenderedPageBreak/>
        <w:t>In ogni parrocchia i comitati assieme al parroco incontrano la popolazione per spiegare come si svolge il progetto di fusione</w:t>
      </w:r>
    </w:p>
    <w:p w14:paraId="2F41346A" w14:textId="77777777" w:rsidR="00D52CE0" w:rsidRDefault="00D52CE0" w:rsidP="00D52CE0"/>
    <w:p w14:paraId="3198AE47" w14:textId="1C582B5D" w:rsidR="00D52CE0" w:rsidRDefault="00D52CE0" w:rsidP="00D52CE0">
      <w:r>
        <w:t>24 Ore per il Signore a Mechel dalle 19 del 28/03 alle 19 del 29/03:</w:t>
      </w:r>
    </w:p>
    <w:p w14:paraId="50858110" w14:textId="2C5AD473" w:rsidR="00D52CE0" w:rsidRDefault="00D52CE0" w:rsidP="00D52CE0">
      <w:r>
        <w:t>ci sono ancora alcune ore libere, vedere la lista pubblicata da Don Renzo</w:t>
      </w:r>
    </w:p>
    <w:p w14:paraId="591C5169" w14:textId="77777777" w:rsidR="00D52CE0" w:rsidRDefault="00D52CE0" w:rsidP="00D52CE0"/>
    <w:p w14:paraId="041F682B" w14:textId="47E27CAD" w:rsidR="00D52CE0" w:rsidRDefault="00D52CE0" w:rsidP="00D52CE0">
      <w:r>
        <w:t>Pe la Via Crucis comunitaria i testi vanno mandati per e-mail a don Renzo entro il 5 aprile. Vanno bene testi biblici di ogni genere</w:t>
      </w:r>
    </w:p>
    <w:p w14:paraId="64DDD1A6" w14:textId="77777777" w:rsidR="00D52CE0" w:rsidRDefault="00D52CE0" w:rsidP="00D52CE0"/>
    <w:p w14:paraId="79F7F8A6" w14:textId="038A2DC8" w:rsidR="00D52CE0" w:rsidRDefault="00D52CE0" w:rsidP="00D52CE0">
      <w:r>
        <w:t>Il triduo Pasquale si svolgerà come definito nelle Chiese di Cles e di Tuenno.</w:t>
      </w:r>
    </w:p>
    <w:p w14:paraId="2A893547" w14:textId="138C33B0" w:rsidR="00D52CE0" w:rsidRDefault="00D52CE0" w:rsidP="00D52CE0">
      <w:r>
        <w:t>La festa del ringraziamento della prima comunione sarà celebrata il 27 aprile a Cles e a Tuenno, ancora da definire se viene svolta anche a Tassullo o se i bambini di Tassullo si possono unire a Tuenno.</w:t>
      </w:r>
    </w:p>
    <w:p w14:paraId="2CE445CB" w14:textId="77777777" w:rsidR="00D52CE0" w:rsidRDefault="00D52CE0" w:rsidP="00D52CE0"/>
    <w:p w14:paraId="1959471F" w14:textId="15C6FACF" w:rsidR="00A431F1" w:rsidRDefault="009D3DDA" w:rsidP="00D52CE0">
      <w:r>
        <w:t>Celebrazione della Messa per il rito funebre.</w:t>
      </w:r>
    </w:p>
    <w:p w14:paraId="7BE5CEDF" w14:textId="6A6B610A" w:rsidR="009D3DDA" w:rsidRDefault="009D3DDA" w:rsidP="00D52CE0">
      <w:r>
        <w:t>È capitato che a Tuenno e a Cles sono stati celebrati di sabato 2 funerali con 2 messe distinte per volontà di parenti. Questo però comporta un impegno oneroso per i parroci che oltre a celebrare le 2 messe funebri celebrano anche la messa serale del sabato.</w:t>
      </w:r>
    </w:p>
    <w:p w14:paraId="44EA6C75" w14:textId="16646460" w:rsidR="009D3DDA" w:rsidRDefault="009D3DDA" w:rsidP="00D52CE0">
      <w:r>
        <w:t>È quindi necessario proporre alla popolazione che in caso di funerali coincidenti lo stesso giorno vengano celebrati in un'unica messa, o che venga scelto il rito della liturgia della parola e che la messa sia coincidente alla prima messa successiva celebrata nella parrocchia.</w:t>
      </w:r>
    </w:p>
    <w:p w14:paraId="4BE6A1CF" w14:textId="4E4AD966" w:rsidR="009D3DDA" w:rsidRDefault="009D3DDA" w:rsidP="00D52CE0">
      <w:r>
        <w:t>In vista di sempre maggior carenza di sacerdoti dobbiamo adeguarci ai servizi offerti. Si consideri che nella zona di Denno già da diversi anni viene svoltala liturgia della Parola per il defunto e la messa è associata alla prima messa celebrata in quella parrocchia. Similmente, a Taio si può scegliere tra la celebrazione della messa o della liturgia della Parola.</w:t>
      </w:r>
    </w:p>
    <w:p w14:paraId="4289C815" w14:textId="77777777" w:rsidR="009D3DDA" w:rsidRDefault="009D3DDA" w:rsidP="00D52CE0"/>
    <w:p w14:paraId="7B993B0D" w14:textId="07DC3B49" w:rsidR="009D3DDA" w:rsidRDefault="009D3DDA" w:rsidP="00D52CE0">
      <w:r>
        <w:t>Prossimo incontro martedì 29 aprile per parlare delle Rogazioni e Corpus Domini</w:t>
      </w:r>
    </w:p>
    <w:sectPr w:rsidR="009D3D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A7516"/>
    <w:multiLevelType w:val="hybridMultilevel"/>
    <w:tmpl w:val="48EE5B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93088A"/>
    <w:multiLevelType w:val="hybridMultilevel"/>
    <w:tmpl w:val="5AE689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EF03FC0"/>
    <w:multiLevelType w:val="hybridMultilevel"/>
    <w:tmpl w:val="E732F32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1964262773">
    <w:abstractNumId w:val="1"/>
  </w:num>
  <w:num w:numId="2" w16cid:durableId="1914928319">
    <w:abstractNumId w:val="2"/>
  </w:num>
  <w:num w:numId="3" w16cid:durableId="61710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49"/>
    <w:rsid w:val="00011549"/>
    <w:rsid w:val="002B3B5E"/>
    <w:rsid w:val="002C3CDF"/>
    <w:rsid w:val="00374081"/>
    <w:rsid w:val="005247F8"/>
    <w:rsid w:val="005611BF"/>
    <w:rsid w:val="009D3DDA"/>
    <w:rsid w:val="00A345AC"/>
    <w:rsid w:val="00A431F1"/>
    <w:rsid w:val="00A95FFA"/>
    <w:rsid w:val="00D52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C6D0"/>
  <w15:chartTrackingRefBased/>
  <w15:docId w15:val="{B872AA91-48F3-4E0E-BA81-AC3CC7B8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549"/>
  </w:style>
  <w:style w:type="paragraph" w:styleId="Titolo1">
    <w:name w:val="heading 1"/>
    <w:basedOn w:val="Normale"/>
    <w:next w:val="Normale"/>
    <w:link w:val="Titolo1Carattere"/>
    <w:uiPriority w:val="9"/>
    <w:qFormat/>
    <w:rsid w:val="0001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1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1154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1154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1154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115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15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15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15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154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1154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1154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1154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1154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115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15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15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15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15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15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15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15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1549"/>
    <w:rPr>
      <w:i/>
      <w:iCs/>
      <w:color w:val="404040" w:themeColor="text1" w:themeTint="BF"/>
    </w:rPr>
  </w:style>
  <w:style w:type="paragraph" w:styleId="Paragrafoelenco">
    <w:name w:val="List Paragraph"/>
    <w:basedOn w:val="Normale"/>
    <w:uiPriority w:val="34"/>
    <w:qFormat/>
    <w:rsid w:val="00011549"/>
    <w:pPr>
      <w:ind w:left="720"/>
      <w:contextualSpacing/>
    </w:pPr>
  </w:style>
  <w:style w:type="character" w:styleId="Enfasiintensa">
    <w:name w:val="Intense Emphasis"/>
    <w:basedOn w:val="Carpredefinitoparagrafo"/>
    <w:uiPriority w:val="21"/>
    <w:qFormat/>
    <w:rsid w:val="00011549"/>
    <w:rPr>
      <w:i/>
      <w:iCs/>
      <w:color w:val="2F5496" w:themeColor="accent1" w:themeShade="BF"/>
    </w:rPr>
  </w:style>
  <w:style w:type="paragraph" w:styleId="Citazioneintensa">
    <w:name w:val="Intense Quote"/>
    <w:basedOn w:val="Normale"/>
    <w:next w:val="Normale"/>
    <w:link w:val="CitazioneintensaCarattere"/>
    <w:uiPriority w:val="30"/>
    <w:qFormat/>
    <w:rsid w:val="0001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11549"/>
    <w:rPr>
      <w:i/>
      <w:iCs/>
      <w:color w:val="2F5496" w:themeColor="accent1" w:themeShade="BF"/>
    </w:rPr>
  </w:style>
  <w:style w:type="character" w:styleId="Riferimentointenso">
    <w:name w:val="Intense Reference"/>
    <w:basedOn w:val="Carpredefinitoparagrafo"/>
    <w:uiPriority w:val="32"/>
    <w:qFormat/>
    <w:rsid w:val="00011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562</Words>
  <Characters>3205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Lenzi</dc:creator>
  <cp:keywords/>
  <dc:description/>
  <cp:lastModifiedBy>Luisa Lenzi</cp:lastModifiedBy>
  <cp:revision>1</cp:revision>
  <dcterms:created xsi:type="dcterms:W3CDTF">2025-03-28T05:49:00Z</dcterms:created>
  <dcterms:modified xsi:type="dcterms:W3CDTF">2025-03-28T06:40:00Z</dcterms:modified>
</cp:coreProperties>
</file>